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3D39" w14:textId="77B173DA" w:rsidR="00F646AD" w:rsidRPr="009A3425" w:rsidRDefault="00F646AD" w:rsidP="00F646AD">
      <w:pPr>
        <w:rPr>
          <w:b/>
          <w:bCs/>
          <w:sz w:val="24"/>
        </w:rPr>
      </w:pPr>
      <w:r w:rsidRPr="009A3425">
        <w:rPr>
          <w:b/>
          <w:bCs/>
          <w:sz w:val="24"/>
        </w:rPr>
        <w:t>Hovedstyrelsens rammer og retningslinjer for forpligtende kredssamarbejder</w:t>
      </w:r>
      <w:r w:rsidR="00D22292">
        <w:rPr>
          <w:b/>
          <w:bCs/>
          <w:sz w:val="24"/>
        </w:rPr>
        <w:t xml:space="preserve"> pr. januar 2023</w:t>
      </w:r>
    </w:p>
    <w:p w14:paraId="6024311F" w14:textId="599EF77B" w:rsidR="00D01EB3" w:rsidRDefault="00D01EB3" w:rsidP="00F646AD">
      <w:pPr>
        <w:rPr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1EB3" w14:paraId="3F00DB67" w14:textId="77777777" w:rsidTr="00D01EB3">
        <w:tc>
          <w:tcPr>
            <w:tcW w:w="9628" w:type="dxa"/>
          </w:tcPr>
          <w:p w14:paraId="78BC35B0" w14:textId="67649F6A" w:rsidR="00D01EB3" w:rsidRPr="00D01EB3" w:rsidRDefault="00D01EB3" w:rsidP="00F646AD">
            <w:pPr>
              <w:rPr>
                <w:b/>
                <w:bCs/>
                <w:szCs w:val="23"/>
              </w:rPr>
            </w:pPr>
            <w:r w:rsidRPr="00D01EB3">
              <w:rPr>
                <w:b/>
                <w:bCs/>
                <w:szCs w:val="23"/>
              </w:rPr>
              <w:t>Foreningens vedtægter § 12: Forpligtende kredssamarbejder:</w:t>
            </w:r>
            <w:r w:rsidRPr="00D01EB3">
              <w:rPr>
                <w:b/>
                <w:bCs/>
                <w:szCs w:val="23"/>
              </w:rPr>
              <w:br/>
            </w:r>
          </w:p>
          <w:p w14:paraId="1EC9CE6D" w14:textId="43CF09EA" w:rsidR="00D01EB3" w:rsidRDefault="00D01EB3" w:rsidP="00F646AD">
            <w:pPr>
              <w:rPr>
                <w:szCs w:val="23"/>
              </w:rPr>
            </w:pPr>
            <w:r w:rsidRPr="005B3958">
              <w:rPr>
                <w:szCs w:val="23"/>
              </w:rPr>
              <w:t>De lokale kredse indgår i et forpligtende samarbejde om centrale politiske opgaver. Samarbejdet dannes indenfor geografisk afgrænsede områder.</w:t>
            </w:r>
            <w:r w:rsidRPr="005B3958">
              <w:rPr>
                <w:szCs w:val="23"/>
              </w:rPr>
              <w:br/>
            </w:r>
            <w:r w:rsidRPr="005B3958">
              <w:rPr>
                <w:szCs w:val="23"/>
              </w:rPr>
              <w:br/>
              <w:t>Stk. 2. Hovedstyrelsen fastsætter rammerne samt retningslinjerne for samarbejdet, herunder bl.a. for de opgaver, der skal varetages.</w:t>
            </w:r>
            <w:r w:rsidRPr="005B3958">
              <w:rPr>
                <w:szCs w:val="23"/>
              </w:rPr>
              <w:br/>
            </w:r>
            <w:r w:rsidRPr="005B3958">
              <w:rPr>
                <w:szCs w:val="23"/>
              </w:rPr>
              <w:br/>
              <w:t>Stk. 3. Udgifterne til det forpligtende kredssamarbejde fordeles på samtlige kredse i det enkelte kredssamarbejde efter lokal beslutning.</w:t>
            </w:r>
            <w:r w:rsidRPr="005B3958">
              <w:rPr>
                <w:szCs w:val="23"/>
              </w:rPr>
              <w:br/>
            </w:r>
            <w:r w:rsidRPr="005B3958">
              <w:rPr>
                <w:szCs w:val="23"/>
              </w:rPr>
              <w:br/>
              <w:t>Stk. 4. Foreningens sekretariat skal holdes underrettet om navne og adresser på kontaktpersoner i kredssamarbejdet.</w:t>
            </w:r>
            <w:r w:rsidRPr="005B3958">
              <w:rPr>
                <w:szCs w:val="23"/>
              </w:rPr>
              <w:br/>
            </w:r>
          </w:p>
        </w:tc>
      </w:tr>
    </w:tbl>
    <w:p w14:paraId="73F5C3A5" w14:textId="727E9E6C" w:rsidR="00F646AD" w:rsidRDefault="00F646AD" w:rsidP="00F646AD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646AD" w14:paraId="24DCE384" w14:textId="77777777" w:rsidTr="00D01EB3">
        <w:tc>
          <w:tcPr>
            <w:tcW w:w="9634" w:type="dxa"/>
          </w:tcPr>
          <w:p w14:paraId="6AFB60FC" w14:textId="7136DD11" w:rsidR="00371DD2" w:rsidRDefault="00371DD2" w:rsidP="00371DD2">
            <w:pPr>
              <w:rPr>
                <w:b/>
                <w:bCs/>
              </w:rPr>
            </w:pPr>
            <w:r w:rsidRPr="00D01EB3">
              <w:rPr>
                <w:b/>
                <w:bCs/>
              </w:rPr>
              <w:t>Formålet med forpligtende kredssamarbejde</w:t>
            </w:r>
          </w:p>
          <w:p w14:paraId="60CBC125" w14:textId="77777777" w:rsidR="00371DD2" w:rsidRDefault="00371DD2" w:rsidP="00371DD2">
            <w:pPr>
              <w:rPr>
                <w:b/>
                <w:bCs/>
              </w:rPr>
            </w:pPr>
          </w:p>
          <w:p w14:paraId="48C49D61" w14:textId="77777777" w:rsidR="00371DD2" w:rsidRDefault="00371DD2" w:rsidP="00371DD2">
            <w:r w:rsidRPr="00443183">
              <w:t xml:space="preserve">Formålet med </w:t>
            </w:r>
            <w:r>
              <w:t>de</w:t>
            </w:r>
            <w:r w:rsidRPr="00443183">
              <w:t xml:space="preserve"> forpligtende kredssamarbejd</w:t>
            </w:r>
            <w:r>
              <w:t xml:space="preserve">er er at understøtte en fælles retning for foreningens politiske og strategiske arbejde. Samarbejdet understøtter foreningens sammenhængskraft og målet om at fungere som en fælles fagforening. </w:t>
            </w:r>
          </w:p>
          <w:p w14:paraId="39D67991" w14:textId="77777777" w:rsidR="00371DD2" w:rsidRDefault="00371DD2" w:rsidP="00371DD2"/>
          <w:p w14:paraId="740275A8" w14:textId="77777777" w:rsidR="00371DD2" w:rsidRDefault="00371DD2" w:rsidP="00371DD2">
            <w:r>
              <w:t>Omdrejningspunktet for samarbejdet er politikudvikling og politisk interessevaretagelse vedrørende alle faglige spørgsmål, hvor det vurderes at styrke og give merværdi til det lokale arbejde i kredsene og/eller det centrale arbejde på området til gavn for medlemmerne.</w:t>
            </w:r>
          </w:p>
          <w:p w14:paraId="1D68A0E6" w14:textId="77777777" w:rsidR="00371DD2" w:rsidRDefault="00371DD2" w:rsidP="00371DD2"/>
          <w:p w14:paraId="51F15C90" w14:textId="77777777" w:rsidR="00371DD2" w:rsidRDefault="00371DD2" w:rsidP="00371DD2">
            <w:r>
              <w:t>Samarbejdet bygges op omkring vidensdeling mhp. kompetenceudvikling i kredsene og at højne det fælles erfaringsgrundlag til gavn for fremadrettet handling. Herudover sikrer samarbejdet koordinering af tværgående opgaver og har fortsat politikudvikling for øje.</w:t>
            </w:r>
          </w:p>
          <w:p w14:paraId="0979E899" w14:textId="22F0B70F" w:rsidR="009A3425" w:rsidRDefault="009A3425" w:rsidP="00A0688B"/>
        </w:tc>
      </w:tr>
    </w:tbl>
    <w:p w14:paraId="7BDF51E3" w14:textId="77777777" w:rsidR="00F646AD" w:rsidRDefault="00F646AD" w:rsidP="00F646AD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B53FA" w14:paraId="081E9C73" w14:textId="77777777" w:rsidTr="007B53FA">
        <w:trPr>
          <w:trHeight w:val="119"/>
        </w:trPr>
        <w:tc>
          <w:tcPr>
            <w:tcW w:w="9634" w:type="dxa"/>
          </w:tcPr>
          <w:p w14:paraId="0C703B2F" w14:textId="579901A3" w:rsidR="00371DD2" w:rsidRDefault="00371DD2" w:rsidP="00371DD2">
            <w:pPr>
              <w:rPr>
                <w:b/>
                <w:bCs/>
              </w:rPr>
            </w:pPr>
            <w:r>
              <w:rPr>
                <w:b/>
                <w:bCs/>
              </w:rPr>
              <w:t>Opbygning af de forpligtende kredssamarbejder</w:t>
            </w:r>
          </w:p>
          <w:p w14:paraId="23E0B477" w14:textId="77777777" w:rsidR="00371DD2" w:rsidRDefault="00371DD2" w:rsidP="00371DD2">
            <w:pPr>
              <w:rPr>
                <w:b/>
                <w:bCs/>
              </w:rPr>
            </w:pPr>
          </w:p>
          <w:p w14:paraId="01FEC51E" w14:textId="3B8DFC48" w:rsidR="00371DD2" w:rsidRPr="007B53FA" w:rsidRDefault="00371DD2" w:rsidP="00371DD2">
            <w:pPr>
              <w:rPr>
                <w:b/>
                <w:bCs/>
              </w:rPr>
            </w:pPr>
            <w:r w:rsidRPr="005B3958">
              <w:rPr>
                <w:szCs w:val="23"/>
              </w:rPr>
              <w:t>Hovedstyrelsen har fastlagt, hvilke kredse der arbejder sammen i det forpligtende kredssamarbejde. Opbygningen tager udgangspunkt i geografien, således at hver kreds indgår i ét forpligtende samarbejde med de samme kredse.</w:t>
            </w:r>
            <w:r w:rsidRPr="005B3958">
              <w:rPr>
                <w:szCs w:val="23"/>
              </w:rPr>
              <w:br/>
            </w:r>
            <w:r w:rsidRPr="005B3958">
              <w:rPr>
                <w:szCs w:val="23"/>
              </w:rPr>
              <w:br/>
              <w:t>Hver</w:t>
            </w:r>
            <w:r>
              <w:rPr>
                <w:szCs w:val="23"/>
              </w:rPr>
              <w:t>t</w:t>
            </w:r>
            <w:r w:rsidRPr="005B3958">
              <w:rPr>
                <w:szCs w:val="23"/>
              </w:rPr>
              <w:t xml:space="preserve"> forpligtende kredssamarbejde beslutter selv, om det lokale samarbejde skal </w:t>
            </w:r>
            <w:r>
              <w:rPr>
                <w:szCs w:val="23"/>
              </w:rPr>
              <w:t xml:space="preserve">omfatte flere opgaver eller </w:t>
            </w:r>
            <w:r w:rsidRPr="005B3958">
              <w:rPr>
                <w:szCs w:val="23"/>
              </w:rPr>
              <w:t>flere kredsstyrelsesmedlemmer end de</w:t>
            </w:r>
            <w:r>
              <w:rPr>
                <w:szCs w:val="23"/>
              </w:rPr>
              <w:t xml:space="preserve">t angivet i minimumsbeskrivelsen af et kredssamarbejde, </w:t>
            </w:r>
            <w:r w:rsidRPr="005B3958">
              <w:rPr>
                <w:szCs w:val="23"/>
              </w:rPr>
              <w:t>og i øvrigt hvordan det lokale samarbejde organiseres.</w:t>
            </w:r>
            <w:r w:rsidRPr="005B3958">
              <w:rPr>
                <w:szCs w:val="23"/>
              </w:rPr>
              <w:br/>
            </w:r>
          </w:p>
          <w:p w14:paraId="25DCC0E7" w14:textId="77777777" w:rsidR="00371DD2" w:rsidRDefault="00371DD2" w:rsidP="00371DD2">
            <w:r>
              <w:t xml:space="preserve">Hovedstyrelsen har dog besluttet en minimumsversion af samarbejdet for at sikre eksistensen af det regionale samarbejde på tværs af kredsene. Denne er beskrevet nedenfor – herunder angivelse af beslutningsprocesserne i de forpligtende kredssamarbejder og forslag til udvidelser af samarbejdet til andre opgavetyper end minimumsopgaverne. </w:t>
            </w:r>
          </w:p>
          <w:p w14:paraId="5D0247EB" w14:textId="77777777" w:rsidR="00371DD2" w:rsidRDefault="00371DD2" w:rsidP="00371DD2">
            <w:pPr>
              <w:rPr>
                <w:i/>
                <w:iCs/>
              </w:rPr>
            </w:pPr>
          </w:p>
          <w:p w14:paraId="54D2A2F5" w14:textId="183F713C" w:rsidR="00371DD2" w:rsidRDefault="00371DD2" w:rsidP="00371DD2">
            <w:pPr>
              <w:rPr>
                <w:i/>
                <w:iCs/>
              </w:rPr>
            </w:pPr>
            <w:r w:rsidRPr="007569BE">
              <w:rPr>
                <w:i/>
                <w:iCs/>
              </w:rPr>
              <w:t>Minimumsversionen af et forpligtende kredssamarbejde</w:t>
            </w:r>
          </w:p>
          <w:p w14:paraId="2FC27196" w14:textId="77777777" w:rsidR="00371DD2" w:rsidRDefault="00371DD2" w:rsidP="00371DD2">
            <w:r>
              <w:t xml:space="preserve">Et forpligtende kredssamarbejde består af formand og næstformand i hver af de deltagende kredse i det enkelte forpligtende kredssamarbejde. Denne forsamling udgør som minimum det forpligtende </w:t>
            </w:r>
            <w:r>
              <w:lastRenderedPageBreak/>
              <w:t xml:space="preserve">kredssamarbejde, og mødes med en kadence, der sikrer at kredssamarbejdet kan leve op til formålsbeskrivelsen. </w:t>
            </w:r>
          </w:p>
          <w:p w14:paraId="518C6680" w14:textId="77777777" w:rsidR="00371DD2" w:rsidRDefault="00371DD2" w:rsidP="00371DD2"/>
          <w:p w14:paraId="014E4412" w14:textId="01745579" w:rsidR="00371DD2" w:rsidRDefault="00371DD2" w:rsidP="00371DD2">
            <w:pPr>
              <w:rPr>
                <w:szCs w:val="23"/>
              </w:rPr>
            </w:pPr>
            <w:r w:rsidRPr="009A08E1">
              <w:rPr>
                <w:szCs w:val="23"/>
              </w:rPr>
              <w:t>Denne forsamling træffer</w:t>
            </w:r>
            <w:r w:rsidR="002642F1">
              <w:rPr>
                <w:szCs w:val="23"/>
              </w:rPr>
              <w:t xml:space="preserve"> i enighed</w:t>
            </w:r>
            <w:r w:rsidRPr="009A08E1">
              <w:rPr>
                <w:szCs w:val="23"/>
              </w:rPr>
              <w:t xml:space="preserve"> alle afgørelser om økonomi, supplerende samarbejder mv. i det forpligtende kredssamarbejde. </w:t>
            </w:r>
            <w:r w:rsidR="002642F1">
              <w:rPr>
                <w:szCs w:val="23"/>
              </w:rPr>
              <w:t xml:space="preserve">Det enkelte kredssamarbejde beslutter selv hvordan eventuelle uenigheder håndteres. </w:t>
            </w:r>
            <w:r w:rsidRPr="009A08E1">
              <w:rPr>
                <w:szCs w:val="23"/>
              </w:rPr>
              <w:t xml:space="preserve">Hvis enighed ikke opnås om andet, </w:t>
            </w:r>
            <w:proofErr w:type="gramStart"/>
            <w:r w:rsidRPr="009A08E1">
              <w:rPr>
                <w:szCs w:val="23"/>
              </w:rPr>
              <w:t>træffes  afgørelser</w:t>
            </w:r>
            <w:proofErr w:type="gramEnd"/>
            <w:r w:rsidR="002642F1">
              <w:rPr>
                <w:szCs w:val="23"/>
              </w:rPr>
              <w:t xml:space="preserve"> om udpegninger</w:t>
            </w:r>
            <w:r w:rsidRPr="009A08E1">
              <w:rPr>
                <w:szCs w:val="23"/>
              </w:rPr>
              <w:t xml:space="preserve"> i kredssamarbejdet med almindeligt stemmeflertal og der stemmes efter antal generalforsamlingsvalgte kongresdelegerede i hver kreds.</w:t>
            </w:r>
          </w:p>
          <w:p w14:paraId="66FFB23C" w14:textId="77777777" w:rsidR="00A2684C" w:rsidRDefault="00A2684C" w:rsidP="00371DD2"/>
          <w:p w14:paraId="32962841" w14:textId="77777777" w:rsidR="00371DD2" w:rsidRPr="00451F7E" w:rsidRDefault="00371DD2" w:rsidP="00371DD2">
            <w:r>
              <w:t>D</w:t>
            </w:r>
            <w:r w:rsidRPr="00451F7E">
              <w:t xml:space="preserve">e forpligtende kredssamarbejder </w:t>
            </w:r>
            <w:r>
              <w:t>varetager nedenstående funktioner og opgaver. Hvordan samarbejdet struktureres og graden af samarbejde om opgaverne afhænger af de lokale forhold og aftaler i det enkelte forpligtende kredssamarbejde. Et forpligtende kredssamarbejde:</w:t>
            </w:r>
          </w:p>
          <w:p w14:paraId="4593048E" w14:textId="77777777" w:rsidR="00371DD2" w:rsidRPr="00663B75" w:rsidRDefault="00371DD2" w:rsidP="00371DD2">
            <w:pPr>
              <w:pStyle w:val="Listeafsnit"/>
              <w:numPr>
                <w:ilvl w:val="0"/>
                <w:numId w:val="1"/>
              </w:numPr>
            </w:pPr>
            <w:r>
              <w:t xml:space="preserve">Fungerer som organisatorisk bindeled mellem hovedforeningen og kredsene i forhold til foreningens strategiske indsatsområder – dvs. skal løbende kunne løfte </w:t>
            </w:r>
            <w:r w:rsidRPr="00663B75">
              <w:t>opgaver, og give input til foreningens strategiske indsatsområder.</w:t>
            </w:r>
          </w:p>
          <w:p w14:paraId="342290BE" w14:textId="77777777" w:rsidR="00371DD2" w:rsidRPr="00663B75" w:rsidRDefault="00371DD2" w:rsidP="00371DD2">
            <w:pPr>
              <w:pStyle w:val="Listeafsnit"/>
              <w:numPr>
                <w:ilvl w:val="0"/>
                <w:numId w:val="1"/>
              </w:numPr>
            </w:pPr>
            <w:r w:rsidRPr="00663B75">
              <w:t xml:space="preserve">Understøtter kredsenes muligheder for opgavevaretagelse, så den enkelte kreds og foreningen som helhed løfter opgaverne med højere kvalitet. </w:t>
            </w:r>
          </w:p>
          <w:p w14:paraId="2D17A064" w14:textId="77777777" w:rsidR="00371DD2" w:rsidRDefault="00371DD2" w:rsidP="00371DD2">
            <w:pPr>
              <w:pStyle w:val="Listeafsnit"/>
              <w:numPr>
                <w:ilvl w:val="0"/>
                <w:numId w:val="1"/>
              </w:numPr>
            </w:pPr>
            <w:r>
              <w:t>Understøtter o</w:t>
            </w:r>
            <w:r w:rsidRPr="00451F7E">
              <w:t>pkvalificering af tillidsvalgte</w:t>
            </w:r>
          </w:p>
          <w:p w14:paraId="7E70EE39" w14:textId="77777777" w:rsidR="00371DD2" w:rsidRDefault="00371DD2" w:rsidP="00371DD2">
            <w:pPr>
              <w:pStyle w:val="Listeafsnit"/>
              <w:numPr>
                <w:ilvl w:val="0"/>
                <w:numId w:val="1"/>
              </w:numPr>
            </w:pPr>
            <w:r>
              <w:t>Udøver t</w:t>
            </w:r>
            <w:r w:rsidRPr="00451F7E">
              <w:t>værgående fagpolitisk samarbejde – herunder udpegning af repræsentanter til institutionsbestyrelser og samarbejde med a-kassen</w:t>
            </w:r>
          </w:p>
          <w:p w14:paraId="4D6FEF00" w14:textId="77777777" w:rsidR="00371DD2" w:rsidRDefault="00371DD2" w:rsidP="00371DD2">
            <w:pPr>
              <w:pStyle w:val="Listeafsnit"/>
              <w:numPr>
                <w:ilvl w:val="0"/>
                <w:numId w:val="1"/>
              </w:numPr>
            </w:pPr>
            <w:r>
              <w:t>Understøtter netværk for kredsrepræsentanter og TR for mindre medlemsgrupper</w:t>
            </w:r>
          </w:p>
          <w:p w14:paraId="5A30BB39" w14:textId="1EA1DF8D" w:rsidR="00371DD2" w:rsidRDefault="00371DD2" w:rsidP="00371DD2">
            <w:pPr>
              <w:pStyle w:val="Listeafsnit"/>
              <w:numPr>
                <w:ilvl w:val="0"/>
                <w:numId w:val="1"/>
              </w:numPr>
            </w:pPr>
            <w:r>
              <w:t xml:space="preserve">Samarbejder om arbejdsområder som arbejdsmiljø, pædagogisk udviklingsarbejde </w:t>
            </w:r>
            <w:r w:rsidR="00A2684C">
              <w:t>(på skoler og øvrige arbejdspladser)</w:t>
            </w:r>
            <w:r>
              <w:t>, pensionistarbejde, velfærd, læreruddannelsen, løn og arbejdsforhold, rekruttering og fastholdelse af medlemmer, sagsbehandling og medlemsservice samt FH-samarbejde</w:t>
            </w:r>
          </w:p>
          <w:p w14:paraId="4F5545A3" w14:textId="77777777" w:rsidR="002819BD" w:rsidRDefault="002819BD" w:rsidP="002819BD">
            <w:pPr>
              <w:pStyle w:val="Listeafsnit"/>
            </w:pPr>
          </w:p>
          <w:p w14:paraId="1A8B6CF3" w14:textId="77777777" w:rsidR="00371DD2" w:rsidRPr="00DF1BF3" w:rsidRDefault="00371DD2" w:rsidP="00371DD2">
            <w:r w:rsidRPr="00DF1BF3">
              <w:t>Herudover kan et forpligtende kredssamarbejde løfte opgaver som:</w:t>
            </w:r>
          </w:p>
          <w:p w14:paraId="71DF67B0" w14:textId="77777777" w:rsidR="00371DD2" w:rsidRPr="00DF1BF3" w:rsidRDefault="00371DD2" w:rsidP="00371DD2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 w:rsidRPr="00DF1BF3">
              <w:t>Kongresforberedelse</w:t>
            </w:r>
          </w:p>
          <w:p w14:paraId="2299BABC" w14:textId="77777777" w:rsidR="00371DD2" w:rsidRPr="00C269C7" w:rsidRDefault="00371DD2" w:rsidP="00371DD2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>
              <w:t xml:space="preserve">Forberedelse til hovedstyrelsesmøder </w:t>
            </w:r>
          </w:p>
          <w:p w14:paraId="7E9D7212" w14:textId="77777777" w:rsidR="00371DD2" w:rsidRDefault="00371DD2" w:rsidP="00371DD2"/>
          <w:p w14:paraId="792E0A15" w14:textId="77777777" w:rsidR="00371DD2" w:rsidRDefault="00371DD2" w:rsidP="00371DD2">
            <w:r>
              <w:t xml:space="preserve">Der </w:t>
            </w:r>
            <w:r w:rsidRPr="009A08E1">
              <w:rPr>
                <w:i/>
                <w:iCs/>
              </w:rPr>
              <w:t>skal</w:t>
            </w:r>
            <w:r>
              <w:t xml:space="preserve"> forelægge en nedskrevet beskrivelse af det forpligtende kredssamarbejdes indbyrdes aftaler i forhold til struktur for og opgavevaretagelse i det forpligtende kredssamarbejde. I denne skal det forpligtende kredssamarbejde have forholdt sig til følgende elementer:</w:t>
            </w:r>
          </w:p>
          <w:p w14:paraId="7645B70B" w14:textId="77777777" w:rsidR="00371DD2" w:rsidRPr="00A375AA" w:rsidRDefault="00371DD2" w:rsidP="00371DD2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 w:rsidRPr="0020698F">
              <w:rPr>
                <w:i/>
                <w:iCs/>
              </w:rPr>
              <w:t>Kontaktperson</w:t>
            </w:r>
            <w:r>
              <w:rPr>
                <w:i/>
                <w:iCs/>
              </w:rPr>
              <w:t>(er)</w:t>
            </w:r>
            <w:r w:rsidRPr="0020698F">
              <w:rPr>
                <w:i/>
                <w:iCs/>
              </w:rPr>
              <w:t xml:space="preserve"> for FKS: </w:t>
            </w:r>
            <w:r>
              <w:t xml:space="preserve">Hvem er indgangen for andre, der vil i kontakt med vores forpligtende kredssamarbejde? For eksempel hvis sekretariatet eller andre forpligtende </w:t>
            </w:r>
            <w:proofErr w:type="gramStart"/>
            <w:r>
              <w:t>kredssamarbejder</w:t>
            </w:r>
            <w:proofErr w:type="gramEnd"/>
            <w:r>
              <w:t xml:space="preserve"> vil kontakte os med en fælles forespørgsel? Hvem har ansvar for at svare og hvordan videreformidles henvendelsen til relevante personer i det forpligtende kredssamarbejde?</w:t>
            </w:r>
          </w:p>
          <w:p w14:paraId="6B8C2518" w14:textId="77777777" w:rsidR="00371DD2" w:rsidRDefault="00371DD2" w:rsidP="00371DD2">
            <w:pPr>
              <w:pStyle w:val="Listeafsnit"/>
              <w:numPr>
                <w:ilvl w:val="0"/>
                <w:numId w:val="1"/>
              </w:numPr>
            </w:pPr>
            <w:r w:rsidRPr="00A862B4">
              <w:rPr>
                <w:i/>
                <w:iCs/>
              </w:rPr>
              <w:t>Opgaver</w:t>
            </w:r>
            <w:r>
              <w:t>: Hvad samarbejder vi om?</w:t>
            </w:r>
          </w:p>
          <w:p w14:paraId="7A77EC8C" w14:textId="77777777" w:rsidR="00371DD2" w:rsidRDefault="00371DD2" w:rsidP="00371DD2">
            <w:pPr>
              <w:pStyle w:val="Listeafsnit"/>
              <w:numPr>
                <w:ilvl w:val="0"/>
                <w:numId w:val="1"/>
              </w:numPr>
            </w:pPr>
            <w:r w:rsidRPr="00A862B4">
              <w:rPr>
                <w:i/>
                <w:iCs/>
              </w:rPr>
              <w:t>Mødefora og deltagere</w:t>
            </w:r>
            <w:r>
              <w:t>: Hvordan samarbejder vi og hvem deltager, hvornår?</w:t>
            </w:r>
          </w:p>
          <w:p w14:paraId="65BAA72D" w14:textId="77777777" w:rsidR="00371DD2" w:rsidRDefault="00371DD2" w:rsidP="00371DD2">
            <w:pPr>
              <w:pStyle w:val="Listeafsnit"/>
              <w:numPr>
                <w:ilvl w:val="0"/>
                <w:numId w:val="1"/>
              </w:numPr>
            </w:pPr>
            <w:r w:rsidRPr="00A862B4">
              <w:rPr>
                <w:i/>
                <w:iCs/>
              </w:rPr>
              <w:t>Økonomi</w:t>
            </w:r>
            <w:r>
              <w:t>: Hvordan finansierer vi de forskellige aktiviteter / den fælles opgaveløsning?</w:t>
            </w:r>
          </w:p>
          <w:p w14:paraId="44AC4DFA" w14:textId="77777777" w:rsidR="00371DD2" w:rsidRDefault="00371DD2" w:rsidP="00371DD2">
            <w:pPr>
              <w:pStyle w:val="Listeafsnit"/>
              <w:numPr>
                <w:ilvl w:val="0"/>
                <w:numId w:val="1"/>
              </w:numPr>
            </w:pPr>
            <w:r w:rsidRPr="00A862B4">
              <w:rPr>
                <w:i/>
                <w:iCs/>
              </w:rPr>
              <w:t>Beslutningsprocesser</w:t>
            </w:r>
            <w:r>
              <w:t>: Hvordan træffer vi beslutninger ift. de opgaver vi samarbejder om?</w:t>
            </w:r>
          </w:p>
          <w:p w14:paraId="2138477D" w14:textId="77777777" w:rsidR="00371DD2" w:rsidRDefault="00371DD2" w:rsidP="00371DD2"/>
          <w:p w14:paraId="6502A83E" w14:textId="77777777" w:rsidR="009A3425" w:rsidRDefault="00371DD2" w:rsidP="00371DD2">
            <w:r>
              <w:t xml:space="preserve">Det anbefales, at de forpligtende kredssamarbejder </w:t>
            </w:r>
            <w:proofErr w:type="gramStart"/>
            <w:r>
              <w:t>løbende</w:t>
            </w:r>
            <w:proofErr w:type="gramEnd"/>
            <w:r>
              <w:t xml:space="preserve"> evaluerer og evt. reviderer samarbejdets fokus (opgaver) og organisering – fx hvert andet år og/eller som konsekvens af formandsskifte i en deltagende kreds – med henblik på at skabe de bedste betingelser for samarbejde.</w:t>
            </w:r>
          </w:p>
          <w:p w14:paraId="2ACC3D7D" w14:textId="4F756078" w:rsidR="00371DD2" w:rsidRPr="00C41A3C" w:rsidRDefault="00371DD2" w:rsidP="00371DD2"/>
        </w:tc>
      </w:tr>
    </w:tbl>
    <w:p w14:paraId="37AD57D5" w14:textId="5F3D10E8" w:rsidR="00C66DD3" w:rsidRDefault="00C66DD3" w:rsidP="007B53FA"/>
    <w:p w14:paraId="44BE8B7E" w14:textId="7D61772B" w:rsidR="00263658" w:rsidRPr="00263658" w:rsidRDefault="00263658" w:rsidP="007B53FA">
      <w:pPr>
        <w:rPr>
          <w:i/>
          <w:iCs/>
        </w:rPr>
      </w:pPr>
      <w:r w:rsidRPr="00263658">
        <w:rPr>
          <w:i/>
          <w:iCs/>
        </w:rPr>
        <w:t xml:space="preserve">Besluttet </w:t>
      </w:r>
      <w:r>
        <w:rPr>
          <w:i/>
          <w:iCs/>
        </w:rPr>
        <w:t xml:space="preserve">af </w:t>
      </w:r>
      <w:proofErr w:type="gramStart"/>
      <w:r>
        <w:rPr>
          <w:i/>
          <w:iCs/>
        </w:rPr>
        <w:t>hovedstyrelsen ,</w:t>
      </w:r>
      <w:proofErr w:type="gramEnd"/>
      <w:r>
        <w:rPr>
          <w:i/>
          <w:iCs/>
        </w:rPr>
        <w:t xml:space="preserve"> på </w:t>
      </w:r>
      <w:r w:rsidRPr="00263658">
        <w:rPr>
          <w:i/>
          <w:iCs/>
        </w:rPr>
        <w:t>hovedstyrelsesmøde den 25. januar 2023</w:t>
      </w:r>
    </w:p>
    <w:sectPr w:rsidR="00263658" w:rsidRPr="0026365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29EB" w14:textId="77777777" w:rsidR="00D01EB3" w:rsidRDefault="00D01EB3" w:rsidP="00D01EB3">
      <w:r>
        <w:separator/>
      </w:r>
    </w:p>
  </w:endnote>
  <w:endnote w:type="continuationSeparator" w:id="0">
    <w:p w14:paraId="30C39D6C" w14:textId="77777777" w:rsidR="00D01EB3" w:rsidRDefault="00D01EB3" w:rsidP="00D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935493"/>
      <w:docPartObj>
        <w:docPartGallery w:val="Page Numbers (Bottom of Page)"/>
        <w:docPartUnique/>
      </w:docPartObj>
    </w:sdtPr>
    <w:sdtEndPr/>
    <w:sdtContent>
      <w:p w14:paraId="68547A1C" w14:textId="41953C7A" w:rsidR="007B53FA" w:rsidRDefault="007B53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D909C" w14:textId="77777777" w:rsidR="007B53FA" w:rsidRDefault="007B53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B169" w14:textId="77777777" w:rsidR="00D01EB3" w:rsidRDefault="00D01EB3" w:rsidP="00D01EB3">
      <w:r>
        <w:separator/>
      </w:r>
    </w:p>
  </w:footnote>
  <w:footnote w:type="continuationSeparator" w:id="0">
    <w:p w14:paraId="15466BAB" w14:textId="77777777" w:rsidR="00D01EB3" w:rsidRDefault="00D01EB3" w:rsidP="00D0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0B0F" w14:textId="0DC434CF" w:rsidR="00D01EB3" w:rsidRDefault="00D22292" w:rsidP="00D01EB3">
    <w:pPr>
      <w:pStyle w:val="Sidehoved"/>
      <w:jc w:val="right"/>
    </w:pPr>
    <w:r>
      <w:t>Januar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55C"/>
    <w:multiLevelType w:val="hybridMultilevel"/>
    <w:tmpl w:val="5A028926"/>
    <w:lvl w:ilvl="0" w:tplc="2A36CC7C">
      <w:start w:val="1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043A0B"/>
    <w:multiLevelType w:val="hybridMultilevel"/>
    <w:tmpl w:val="2C7E57DE"/>
    <w:lvl w:ilvl="0" w:tplc="2A36CC7C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62661">
    <w:abstractNumId w:val="1"/>
  </w:num>
  <w:num w:numId="2" w16cid:durableId="203707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AD"/>
    <w:rsid w:val="001B0C0B"/>
    <w:rsid w:val="001E59E0"/>
    <w:rsid w:val="00263658"/>
    <w:rsid w:val="002642F1"/>
    <w:rsid w:val="002819BD"/>
    <w:rsid w:val="00371DD2"/>
    <w:rsid w:val="003D39B9"/>
    <w:rsid w:val="007B53FA"/>
    <w:rsid w:val="008C5400"/>
    <w:rsid w:val="009A08E1"/>
    <w:rsid w:val="009A3425"/>
    <w:rsid w:val="00A2684C"/>
    <w:rsid w:val="00C66DD3"/>
    <w:rsid w:val="00CC7A33"/>
    <w:rsid w:val="00D01EB3"/>
    <w:rsid w:val="00D22292"/>
    <w:rsid w:val="00ED40C4"/>
    <w:rsid w:val="00F646AD"/>
    <w:rsid w:val="00F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5F96"/>
  <w15:chartTrackingRefBased/>
  <w15:docId w15:val="{2756C0BA-E2C2-4EBA-A623-7AAE6906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AD"/>
    <w:pPr>
      <w:spacing w:after="0" w:line="240" w:lineRule="auto"/>
    </w:pPr>
    <w:rPr>
      <w:rFonts w:ascii="Garamond" w:eastAsia="Times New Roman" w:hAnsi="Garamond" w:cs="Times New Roman"/>
      <w:sz w:val="23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6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646AD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F646AD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F646A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646AD"/>
    <w:rPr>
      <w:rFonts w:ascii="Garamond" w:eastAsia="Times New Roman" w:hAnsi="Garamond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01E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1EB3"/>
    <w:rPr>
      <w:rFonts w:ascii="Garamond" w:eastAsia="Times New Roman" w:hAnsi="Garamond" w:cs="Times New Roman"/>
      <w:sz w:val="23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01E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1EB3"/>
    <w:rPr>
      <w:rFonts w:ascii="Garamond" w:eastAsia="Times New Roman" w:hAnsi="Garamond" w:cs="Times New Roman"/>
      <w:sz w:val="23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08E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08E1"/>
    <w:rPr>
      <w:rFonts w:ascii="Garamond" w:eastAsia="Times New Roman" w:hAnsi="Garamond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1B0C0B"/>
    <w:pPr>
      <w:spacing w:after="0" w:line="240" w:lineRule="auto"/>
    </w:pPr>
    <w:rPr>
      <w:rFonts w:ascii="Garamond" w:eastAsia="Times New Roman" w:hAnsi="Garamond" w:cs="Times New Roman"/>
      <w:sz w:val="23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7B66-83A1-45EB-BD90-644EEE5C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Revideret beskrivelse af Hovedstyrelsens rammer og retningslinjer for forpligtende kredssamarbejder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Kredsudsendelse X0 2022  Bilag Hovedstyrelsens rammer og retningslinjer for forpligtende kredssamarbejder vedtaget 25. januar 2023</dc:title>
  <dc:subject/>
  <dc:creator>Hanne Olsen</dc:creator>
  <cp:keywords/>
  <dc:description/>
  <cp:lastModifiedBy>Heidi Langgaard Johansen</cp:lastModifiedBy>
  <cp:revision>2</cp:revision>
  <cp:lastPrinted>2023-02-01T11:02:00Z</cp:lastPrinted>
  <dcterms:created xsi:type="dcterms:W3CDTF">2023-02-01T11:03:00Z</dcterms:created>
  <dcterms:modified xsi:type="dcterms:W3CDTF">2023-02-01T11:03:00Z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D2023-044972</vt:lpwstr>
  </property>
  <property fmtid="{D5CDD505-2E9C-101B-9397-08002B2CF9AE}" pid="3" name="DN_D_Brevdato">
    <vt:lpwstr>30. januar 2023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Kredsudsendelse X0 2022  Bilag Hovedstyrelsens rammer og retningslinjer for forpligtende kredssamarbejder vedtaget 25. januar 2023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Hanne Olsen</vt:lpwstr>
  </property>
  <property fmtid="{D5CDD505-2E9C-101B-9397-08002B2CF9AE}" pid="19" name="DN_D_Medlem_Fornavn">
    <vt:lpwstr/>
  </property>
  <property fmtid="{D5CDD505-2E9C-101B-9397-08002B2CF9AE}" pid="20" name="DN_D_OprettetDato">
    <vt:lpwstr>30-01-2023</vt:lpwstr>
  </property>
  <property fmtid="{D5CDD505-2E9C-101B-9397-08002B2CF9AE}" pid="21" name="DN_D_SidstRedigeretDato">
    <vt:lpwstr>31-01-2023</vt:lpwstr>
  </property>
  <property fmtid="{D5CDD505-2E9C-101B-9397-08002B2CF9AE}" pid="22" name="DN_D_SidstRedigeretAf">
    <vt:lpwstr>Hanne Olsen</vt:lpwstr>
  </property>
  <property fmtid="{D5CDD505-2E9C-101B-9397-08002B2CF9AE}" pid="23" name="DN_D_AktuelleVersion">
    <vt:lpwstr>3.0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Kredsudsendelse X0 2022  Bilag Hovedstyrelsens rammer og retningslinjer for forpligtende kredssamarbejder vedtaget 25. januar 2023</vt:lpwstr>
  </property>
  <property fmtid="{D5CDD505-2E9C-101B-9397-08002B2CF9AE}" pid="30" name="DN_D_HøringModtager">
    <vt:lpwstr/>
  </property>
  <property fmtid="{D5CDD505-2E9C-101B-9397-08002B2CF9AE}" pid="31" name="DN_D_HøringDato">
    <vt:lpwstr>30-01-2023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HKO</vt:lpwstr>
  </property>
  <property fmtid="{D5CDD505-2E9C-101B-9397-08002B2CF9AE}" pid="43" name="DN_D_Ansvarlig_Email">
    <vt:lpwstr>HKO@dlf.org</vt:lpwstr>
  </property>
  <property fmtid="{D5CDD505-2E9C-101B-9397-08002B2CF9AE}" pid="44" name="DN_D_Ansvarlig_Telefon">
    <vt:lpwstr>+45 3369 6470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BilagVedlagt">
    <vt:lpwstr/>
  </property>
  <property fmtid="{D5CDD505-2E9C-101B-9397-08002B2CF9AE}" pid="50" name="DN_D_Prioritet">
    <vt:lpwstr/>
  </property>
  <property fmtid="{D5CDD505-2E9C-101B-9397-08002B2CF9AE}" pid="51" name="DN_D_Medlem_FuldeNavn">
    <vt:lpwstr/>
  </property>
  <property fmtid="{D5CDD505-2E9C-101B-9397-08002B2CF9AE}" pid="52" name="DN_D_GodkendelsesDato">
    <vt:lpwstr/>
  </property>
  <property fmtid="{D5CDD505-2E9C-101B-9397-08002B2CF9AE}" pid="53" name="DN_D_Udlobsdato">
    <vt:lpwstr/>
  </property>
  <property fmtid="{D5CDD505-2E9C-101B-9397-08002B2CF9AE}" pid="54" name="DN_D_NuvaerendeFunktion">
    <vt:lpwstr/>
  </property>
  <property fmtid="{D5CDD505-2E9C-101B-9397-08002B2CF9AE}" pid="55" name="DN_D_NyFunktion">
    <vt:lpwstr/>
  </property>
  <property fmtid="{D5CDD505-2E9C-101B-9397-08002B2CF9AE}" pid="56" name="DN_D_PrioritetOnskerForbedringer">
    <vt:lpwstr/>
  </property>
  <property fmtid="{D5CDD505-2E9C-101B-9397-08002B2CF9AE}" pid="57" name="DN_D_DokumentSti">
    <vt:lpwstr>DOCN \ Danmarks Lærerforening \ 0. Organisationsforhold \ DLF centralt \ Organisation og organisatorisk udvikling \ Foreningens vedtægter \ Forpligtende kredssamarbejde \ Kredsudsendelse X0 2022  Bilag Hovedstyrelsens rammer og retningslinjer for forpligtende kredssamarbejder vedtaget 25. januar 2023 \ </vt:lpwstr>
  </property>
  <property fmtid="{D5CDD505-2E9C-101B-9397-08002B2CF9AE}" pid="58" name="DN_D_BrevAtt">
    <vt:lpwstr/>
  </property>
  <property fmtid="{D5CDD505-2E9C-101B-9397-08002B2CF9AE}" pid="59" name="DN_D_CC2">
    <vt:lpwstr/>
  </property>
  <property fmtid="{D5CDD505-2E9C-101B-9397-08002B2CF9AE}" pid="60" name="DN_D_CC3">
    <vt:lpwstr/>
  </property>
  <property fmtid="{D5CDD505-2E9C-101B-9397-08002B2CF9AE}" pid="61" name="DN_D_CC4">
    <vt:lpwstr/>
  </property>
  <property fmtid="{D5CDD505-2E9C-101B-9397-08002B2CF9AE}" pid="62" name="DN_D_CC5">
    <vt:lpwstr/>
  </property>
  <property fmtid="{D5CDD505-2E9C-101B-9397-08002B2CF9AE}" pid="63" name="DN_D_Brevdato_INT">
    <vt:lpwstr>30 January 2023</vt:lpwstr>
  </property>
  <property fmtid="{D5CDD505-2E9C-101B-9397-08002B2CF9AE}" pid="64" name="DN_D_Modtager_Gade">
    <vt:lpwstr/>
  </property>
  <property fmtid="{D5CDD505-2E9C-101B-9397-08002B2CF9AE}" pid="65" name="DN_D_Modtager_FuldeNavn">
    <vt:lpwstr/>
  </property>
  <property fmtid="{D5CDD505-2E9C-101B-9397-08002B2CF9AE}" pid="66" name="DN_D_Modtager_Postnr">
    <vt:lpwstr/>
  </property>
  <property fmtid="{D5CDD505-2E9C-101B-9397-08002B2CF9AE}" pid="67" name="DN_D_Modtager_By">
    <vt:lpwstr/>
  </property>
  <property fmtid="{D5CDD505-2E9C-101B-9397-08002B2CF9AE}" pid="68" name="DN_D_Modtager_Land">
    <vt:lpwstr/>
  </property>
  <property fmtid="{D5CDD505-2E9C-101B-9397-08002B2CF9AE}" pid="69" name="DN_D_VaelgUdvalg">
    <vt:lpwstr/>
  </property>
  <property fmtid="{D5CDD505-2E9C-101B-9397-08002B2CF9AE}" pid="70" name="DN_D_UdvalgPunktnr">
    <vt:lpwstr/>
  </property>
  <property fmtid="{D5CDD505-2E9C-101B-9397-08002B2CF9AE}" pid="71" name="DN_D_UdvalgPunktTitel">
    <vt:lpwstr/>
  </property>
  <property fmtid="{D5CDD505-2E9C-101B-9397-08002B2CF9AE}" pid="72" name="DN_D_Modelokale">
    <vt:lpwstr/>
  </property>
  <property fmtid="{D5CDD505-2E9C-101B-9397-08002B2CF9AE}" pid="73" name="DN_D_Klokkeslaet">
    <vt:lpwstr/>
  </property>
  <property fmtid="{D5CDD505-2E9C-101B-9397-08002B2CF9AE}" pid="74" name="DN_D_AndenPlacering">
    <vt:lpwstr/>
  </property>
  <property fmtid="{D5CDD505-2E9C-101B-9397-08002B2CF9AE}" pid="75" name="DN_D_DLFUdvalg">
    <vt:lpwstr/>
  </property>
  <property fmtid="{D5CDD505-2E9C-101B-9397-08002B2CF9AE}" pid="76" name="DN_D_Modetype">
    <vt:lpwstr/>
  </property>
  <property fmtid="{D5CDD505-2E9C-101B-9397-08002B2CF9AE}" pid="77" name="DN_D_ModedatoOMV">
    <vt:lpwstr/>
  </property>
  <property fmtid="{D5CDD505-2E9C-101B-9397-08002B2CF9AE}" pid="78" name="DN_D_Modedato_dag">
    <vt:lpwstr/>
  </property>
  <property fmtid="{D5CDD505-2E9C-101B-9397-08002B2CF9AE}" pid="79" name="DN_D_Modedato_maaned">
    <vt:lpwstr/>
  </property>
  <property fmtid="{D5CDD505-2E9C-101B-9397-08002B2CF9AE}" pid="80" name="DN_D_Modedato_aar">
    <vt:lpwstr/>
  </property>
  <property fmtid="{D5CDD505-2E9C-101B-9397-08002B2CF9AE}" pid="81" name="DN_D_slutdato_dag">
    <vt:lpwstr/>
  </property>
  <property fmtid="{D5CDD505-2E9C-101B-9397-08002B2CF9AE}" pid="82" name="DN_D_BilagNr">
    <vt:lpwstr/>
  </property>
  <property fmtid="{D5CDD505-2E9C-101B-9397-08002B2CF9AE}" pid="83" name="DN_D_IndstillingBeslutning">
    <vt:lpwstr/>
  </property>
  <property fmtid="{D5CDD505-2E9C-101B-9397-08002B2CF9AE}" pid="84" name="DN_D_DokOprettetAf">
    <vt:lpwstr>Hanne Olsen</vt:lpwstr>
  </property>
  <property fmtid="{D5CDD505-2E9C-101B-9397-08002B2CF9AE}" pid="85" name="DN_D_Deltagerantal">
    <vt:lpwstr/>
  </property>
  <property fmtid="{D5CDD505-2E9C-101B-9397-08002B2CF9AE}" pid="86" name="DN_D_KontoNr">
    <vt:lpwstr/>
  </property>
  <property fmtid="{D5CDD505-2E9C-101B-9397-08002B2CF9AE}" pid="87" name="DN_D_InternModtager_Ini_2">
    <vt:lpwstr/>
  </property>
  <property fmtid="{D5CDD505-2E9C-101B-9397-08002B2CF9AE}" pid="88" name="DN_D_InternModtager_Ini_3">
    <vt:lpwstr/>
  </property>
  <property fmtid="{D5CDD505-2E9C-101B-9397-08002B2CF9AE}" pid="89" name="DN_D_InternModtager_Ini_4">
    <vt:lpwstr/>
  </property>
  <property fmtid="{D5CDD505-2E9C-101B-9397-08002B2CF9AE}" pid="90" name="DN_D_InternModtager_Ini_5">
    <vt:lpwstr/>
  </property>
  <property fmtid="{D5CDD505-2E9C-101B-9397-08002B2CF9AE}" pid="91" name="DN_D_TilOrientering_Ini_2">
    <vt:lpwstr/>
  </property>
  <property fmtid="{D5CDD505-2E9C-101B-9397-08002B2CF9AE}" pid="92" name="DN_D_TilOrientering_Ini_3">
    <vt:lpwstr/>
  </property>
  <property fmtid="{D5CDD505-2E9C-101B-9397-08002B2CF9AE}" pid="93" name="DN_D_TilOrientering_Ini_4">
    <vt:lpwstr/>
  </property>
  <property fmtid="{D5CDD505-2E9C-101B-9397-08002B2CF9AE}" pid="94" name="DN_D_TilOrientering_Ini_5">
    <vt:lpwstr/>
  </property>
  <property fmtid="{D5CDD505-2E9C-101B-9397-08002B2CF9AE}" pid="95" name="DN_D_Arbejdstid_timer_PSag">
    <vt:lpwstr/>
  </property>
  <property fmtid="{D5CDD505-2E9C-101B-9397-08002B2CF9AE}" pid="96" name="DN_D_Udvalg2">
    <vt:lpwstr/>
  </property>
  <property fmtid="{D5CDD505-2E9C-101B-9397-08002B2CF9AE}" pid="97" name="DN_D_Fratraedelsesdato">
    <vt:lpwstr/>
  </property>
  <property fmtid="{D5CDD505-2E9C-101B-9397-08002B2CF9AE}" pid="98" name="DN_D_Opkaldsdato">
    <vt:lpwstr/>
  </property>
  <property fmtid="{D5CDD505-2E9C-101B-9397-08002B2CF9AE}" pid="99" name="DN_D_Sidstrettet_maaned_aar">
    <vt:lpwstr>januar 2023</vt:lpwstr>
  </property>
  <property fmtid="{D5CDD505-2E9C-101B-9397-08002B2CF9AE}" pid="100" name="DN_S_Sagsnummer">
    <vt:lpwstr>S2020-002112</vt:lpwstr>
  </property>
  <property fmtid="{D5CDD505-2E9C-101B-9397-08002B2CF9AE}" pid="101" name="DN_S_LeveringsTidspunkter">
    <vt:lpwstr/>
  </property>
  <property fmtid="{D5CDD505-2E9C-101B-9397-08002B2CF9AE}" pid="102" name="DN_S_KredsNavn">
    <vt:lpwstr/>
  </property>
  <property fmtid="{D5CDD505-2E9C-101B-9397-08002B2CF9AE}" pid="103" name="DN_S_Medlemsnummer">
    <vt:lpwstr/>
  </property>
  <property fmtid="{D5CDD505-2E9C-101B-9397-08002B2CF9AE}" pid="104" name="DN_S_Medlem_CPR">
    <vt:lpwstr/>
  </property>
  <property fmtid="{D5CDD505-2E9C-101B-9397-08002B2CF9AE}" pid="105" name="DN_S_Kreds_Adresse">
    <vt:lpwstr/>
  </property>
  <property fmtid="{D5CDD505-2E9C-101B-9397-08002B2CF9AE}" pid="106" name="DN_S_MedlemAdresse">
    <vt:lpwstr/>
  </property>
  <property fmtid="{D5CDD505-2E9C-101B-9397-08002B2CF9AE}" pid="107" name="DN_S_MedlemFornavn">
    <vt:lpwstr/>
  </property>
  <property fmtid="{D5CDD505-2E9C-101B-9397-08002B2CF9AE}" pid="108" name="DN_S_KredsGade">
    <vt:lpwstr/>
  </property>
  <property fmtid="{D5CDD505-2E9C-101B-9397-08002B2CF9AE}" pid="109" name="DN_S_KredsPostNr">
    <vt:lpwstr/>
  </property>
  <property fmtid="{D5CDD505-2E9C-101B-9397-08002B2CF9AE}" pid="110" name="DN_S_KredsBy">
    <vt:lpwstr/>
  </property>
  <property fmtid="{D5CDD505-2E9C-101B-9397-08002B2CF9AE}" pid="111" name="DN_S_Kreds_E_Mail">
    <vt:lpwstr/>
  </property>
  <property fmtid="{D5CDD505-2E9C-101B-9397-08002B2CF9AE}" pid="112" name="DN_S_Kreds_Telefon">
    <vt:lpwstr/>
  </property>
  <property fmtid="{D5CDD505-2E9C-101B-9397-08002B2CF9AE}" pid="113" name="DN_S_Medlem_Fuldenavn">
    <vt:lpwstr/>
  </property>
  <property fmtid="{D5CDD505-2E9C-101B-9397-08002B2CF9AE}" pid="114" name="DN_S_MedlemFuldeNavn2">
    <vt:lpwstr/>
  </property>
  <property fmtid="{D5CDD505-2E9C-101B-9397-08002B2CF9AE}" pid="115" name="DN_S_Medlems_Tlf_Nr">
    <vt:lpwstr/>
  </property>
  <property fmtid="{D5CDD505-2E9C-101B-9397-08002B2CF9AE}" pid="116" name="DN_S_Medlems_Mail">
    <vt:lpwstr/>
  </property>
  <property fmtid="{D5CDD505-2E9C-101B-9397-08002B2CF9AE}" pid="117" name="DN_S_KommuneNavn">
    <vt:lpwstr/>
  </property>
  <property fmtid="{D5CDD505-2E9C-101B-9397-08002B2CF9AE}" pid="118" name="DN_S_Frist_For_Medlem/Kreds_Dato">
    <vt:lpwstr/>
  </property>
  <property fmtid="{D5CDD505-2E9C-101B-9397-08002B2CF9AE}" pid="119" name="DN_S_Udvpkt1">
    <vt:lpwstr/>
  </property>
  <property fmtid="{D5CDD505-2E9C-101B-9397-08002B2CF9AE}" pid="120" name="DN_S_Udvpkt2">
    <vt:lpwstr/>
  </property>
  <property fmtid="{D5CDD505-2E9C-101B-9397-08002B2CF9AE}" pid="121" name="DN_S_Udvpkt3">
    <vt:lpwstr/>
  </property>
  <property fmtid="{D5CDD505-2E9C-101B-9397-08002B2CF9AE}" pid="122" name="DN_S_Udvpkt4">
    <vt:lpwstr/>
  </property>
  <property fmtid="{D5CDD505-2E9C-101B-9397-08002B2CF9AE}" pid="123" name="DN_S_Udvpkt5">
    <vt:lpwstr/>
  </property>
  <property fmtid="{D5CDD505-2E9C-101B-9397-08002B2CF9AE}" pid="124" name="DN_S_Udvpkt6">
    <vt:lpwstr/>
  </property>
  <property fmtid="{D5CDD505-2E9C-101B-9397-08002B2CF9AE}" pid="125" name="DN_S_Udvpkt7">
    <vt:lpwstr/>
  </property>
  <property fmtid="{D5CDD505-2E9C-101B-9397-08002B2CF9AE}" pid="126" name="DN_S_Udvpkt8">
    <vt:lpwstr/>
  </property>
  <property fmtid="{D5CDD505-2E9C-101B-9397-08002B2CF9AE}" pid="127" name="DN_S_Udvpkt9">
    <vt:lpwstr/>
  </property>
  <property fmtid="{D5CDD505-2E9C-101B-9397-08002B2CF9AE}" pid="128" name="DN_S_Udvpkt10">
    <vt:lpwstr/>
  </property>
  <property fmtid="{D5CDD505-2E9C-101B-9397-08002B2CF9AE}" pid="129" name="DN_S_SkoleFuldeNavn">
    <vt:lpwstr/>
  </property>
  <property fmtid="{D5CDD505-2E9C-101B-9397-08002B2CF9AE}" pid="130" name="DN_S_SkoleAdresse">
    <vt:lpwstr/>
  </property>
  <property fmtid="{D5CDD505-2E9C-101B-9397-08002B2CF9AE}" pid="131" name="DN_S_Skadesdato">
    <vt:lpwstr/>
  </property>
  <property fmtid="{D5CDD505-2E9C-101B-9397-08002B2CF9AE}" pid="132" name="DN_S_Udvalg">
    <vt:lpwstr/>
  </property>
  <property fmtid="{D5CDD505-2E9C-101B-9397-08002B2CF9AE}" pid="133" name="DN_S_SagsbehandlerFuldeNavn">
    <vt:lpwstr/>
  </property>
  <property fmtid="{D5CDD505-2E9C-101B-9397-08002B2CF9AE}" pid="134" name="DN_S_Sagsbehandler_Email">
    <vt:lpwstr/>
  </property>
  <property fmtid="{D5CDD505-2E9C-101B-9397-08002B2CF9AE}" pid="135" name="DN_S_Sagsbehandler_Ini">
    <vt:lpwstr/>
  </property>
  <property fmtid="{D5CDD505-2E9C-101B-9397-08002B2CF9AE}" pid="136" name="DN_S_SagsbehandlerTelefon">
    <vt:lpwstr/>
  </property>
  <property fmtid="{D5CDD505-2E9C-101B-9397-08002B2CF9AE}" pid="137" name="DN_S_AnsvarligFuldeNavn">
    <vt:lpwstr>Hanne Olsen</vt:lpwstr>
  </property>
  <property fmtid="{D5CDD505-2E9C-101B-9397-08002B2CF9AE}" pid="138" name="DN_S_AnsvarligEmail">
    <vt:lpwstr>HKO@dlf.org</vt:lpwstr>
  </property>
  <property fmtid="{D5CDD505-2E9C-101B-9397-08002B2CF9AE}" pid="139" name="DN_S_Ansvarlig_Initialer">
    <vt:lpwstr>HKO</vt:lpwstr>
  </property>
  <property fmtid="{D5CDD505-2E9C-101B-9397-08002B2CF9AE}" pid="140" name="DN_S_Ansvarlig_Telefon">
    <vt:lpwstr>+45 3369 6470</vt:lpwstr>
  </property>
  <property fmtid="{D5CDD505-2E9C-101B-9397-08002B2CF9AE}" pid="141" name="DN_S_Udvpkt11">
    <vt:lpwstr/>
  </property>
  <property fmtid="{D5CDD505-2E9C-101B-9397-08002B2CF9AE}" pid="142" name="DN_S_Udvpkt12">
    <vt:lpwstr/>
  </property>
  <property fmtid="{D5CDD505-2E9C-101B-9397-08002B2CF9AE}" pid="143" name="DN_S_Udvpkt13">
    <vt:lpwstr/>
  </property>
  <property fmtid="{D5CDD505-2E9C-101B-9397-08002B2CF9AE}" pid="144" name="DN_S_Udvpkt14">
    <vt:lpwstr/>
  </property>
  <property fmtid="{D5CDD505-2E9C-101B-9397-08002B2CF9AE}" pid="145" name="DN_S_Udvpkt15">
    <vt:lpwstr/>
  </property>
  <property fmtid="{D5CDD505-2E9C-101B-9397-08002B2CF9AE}" pid="146" name="DN_S_Udvpkt16">
    <vt:lpwstr/>
  </property>
  <property fmtid="{D5CDD505-2E9C-101B-9397-08002B2CF9AE}" pid="147" name="DN_S_SkadestypeArbejdsskade">
    <vt:lpwstr/>
  </property>
  <property fmtid="{D5CDD505-2E9C-101B-9397-08002B2CF9AE}" pid="148" name="DN_S_SkadesdatoArbejdsskade">
    <vt:lpwstr/>
  </property>
  <property fmtid="{D5CDD505-2E9C-101B-9397-08002B2CF9AE}" pid="149" name="DN_S_KommuneAfdelingNavn">
    <vt:lpwstr/>
  </property>
  <property fmtid="{D5CDD505-2E9C-101B-9397-08002B2CF9AE}" pid="150" name="DN_S_MedlemEfternavn">
    <vt:lpwstr/>
  </property>
  <property fmtid="{D5CDD505-2E9C-101B-9397-08002B2CF9AE}" pid="151" name="DN_S_MedlemGade">
    <vt:lpwstr/>
  </property>
  <property fmtid="{D5CDD505-2E9C-101B-9397-08002B2CF9AE}" pid="152" name="DN_S_MedlemPostnr">
    <vt:lpwstr/>
  </property>
  <property fmtid="{D5CDD505-2E9C-101B-9397-08002B2CF9AE}" pid="153" name="DN_S_MedlemBy">
    <vt:lpwstr/>
  </property>
  <property fmtid="{D5CDD505-2E9C-101B-9397-08002B2CF9AE}" pid="154" name="DN_S_Kredsfuldmagt">
    <vt:lpwstr/>
  </property>
  <property fmtid="{D5CDD505-2E9C-101B-9397-08002B2CF9AE}" pid="155" name="DN_S_Beskrivelse">
    <vt:lpwstr/>
  </property>
  <property fmtid="{D5CDD505-2E9C-101B-9397-08002B2CF9AE}" pid="156" name="DN_S_Tjenestemand">
    <vt:lpwstr/>
  </property>
  <property fmtid="{D5CDD505-2E9C-101B-9397-08002B2CF9AE}" pid="157" name="DN_S_Fremtagelsesdato">
    <vt:lpwstr/>
  </property>
  <property fmtid="{D5CDD505-2E9C-101B-9397-08002B2CF9AE}" pid="158" name="DN_S_MedlemMobilNr">
    <vt:lpwstr/>
  </property>
  <property fmtid="{D5CDD505-2E9C-101B-9397-08002B2CF9AE}" pid="159" name="DN_S_Kreds_OrgNr">
    <vt:lpwstr/>
  </property>
  <property fmtid="{D5CDD505-2E9C-101B-9397-08002B2CF9AE}" pid="160" name="DN_S_MedlemPrivatNr">
    <vt:lpwstr/>
  </property>
  <property fmtid="{D5CDD505-2E9C-101B-9397-08002B2CF9AE}" pid="161" name="DN_S_KredsKontaktperson">
    <vt:lpwstr/>
  </property>
  <property fmtid="{D5CDD505-2E9C-101B-9397-08002B2CF9AE}" pid="162" name="DN_S_DUS_Organisation">
    <vt:lpwstr/>
  </property>
  <property fmtid="{D5CDD505-2E9C-101B-9397-08002B2CF9AE}" pid="163" name="DN_S_DUS_Skole">
    <vt:lpwstr/>
  </property>
  <property fmtid="{D5CDD505-2E9C-101B-9397-08002B2CF9AE}" pid="164" name="DN_S_FysiskArkiv_ArkiveretAf">
    <vt:lpwstr/>
  </property>
  <property fmtid="{D5CDD505-2E9C-101B-9397-08002B2CF9AE}" pid="165" name="DN_S_AfdelingerDLF">
    <vt:lpwstr/>
  </property>
  <property fmtid="{D5CDD505-2E9C-101B-9397-08002B2CF9AE}" pid="166" name="DN_S_FysiskArkivBeskrivelseAfMaterialet">
    <vt:lpwstr/>
  </property>
  <property fmtid="{D5CDD505-2E9C-101B-9397-08002B2CF9AE}" pid="167" name="DN_S_DocuNoteSti">
    <vt:lpwstr>DOCN \ Danmarks Lærerforening \ 0. Organisationsforhold \ DLF centralt \ Organisation og organisatorisk udvikling \ Foreningens vedtægter \ Forpligtende kredssamarbejde \ </vt:lpwstr>
  </property>
  <property fmtid="{D5CDD505-2E9C-101B-9397-08002B2CF9AE}" pid="168" name="DN_S_ArkiveringsDato">
    <vt:lpwstr/>
  </property>
  <property fmtid="{D5CDD505-2E9C-101B-9397-08002B2CF9AE}" pid="169" name="DN_S_ArkiveretAf">
    <vt:lpwstr/>
  </property>
  <property fmtid="{D5CDD505-2E9C-101B-9397-08002B2CF9AE}" pid="170" name="DN_S_FuldeNavn">
    <vt:lpwstr/>
  </property>
  <property fmtid="{D5CDD505-2E9C-101B-9397-08002B2CF9AE}" pid="171" name="DN_S_Initialer">
    <vt:lpwstr/>
  </property>
  <property fmtid="{D5CDD505-2E9C-101B-9397-08002B2CF9AE}" pid="172" name="DN_S_Titel">
    <vt:lpwstr>Forpligtende kredssamarbejde</vt:lpwstr>
  </property>
  <property fmtid="{D5CDD505-2E9C-101B-9397-08002B2CF9AE}" pid="173" name="DN_S_Udvalg_test">
    <vt:lpwstr/>
  </property>
  <property fmtid="{D5CDD505-2E9C-101B-9397-08002B2CF9AE}" pid="174" name="DN_S_VaelgUdvalg">
    <vt:lpwstr/>
  </property>
  <property fmtid="{D5CDD505-2E9C-101B-9397-08002B2CF9AE}" pid="175" name="DN_S_MedarbejderFuldeNavn">
    <vt:lpwstr/>
  </property>
  <property fmtid="{D5CDD505-2E9C-101B-9397-08002B2CF9AE}" pid="176" name="DN_S_MedarbejderAdresse">
    <vt:lpwstr/>
  </property>
  <property fmtid="{D5CDD505-2E9C-101B-9397-08002B2CF9AE}" pid="177" name="DN_S_Chef_FuldeNavn">
    <vt:lpwstr/>
  </property>
  <property fmtid="{D5CDD505-2E9C-101B-9397-08002B2CF9AE}" pid="178" name="DN_S_MedarbedjerAnsaettelsesdato">
    <vt:lpwstr/>
  </property>
  <property fmtid="{D5CDD505-2E9C-101B-9397-08002B2CF9AE}" pid="179" name="DN_S_Fratraedelsesdato">
    <vt:lpwstr/>
  </property>
  <property fmtid="{D5CDD505-2E9C-101B-9397-08002B2CF9AE}" pid="180" name="DN_S_ChefTitel">
    <vt:lpwstr/>
  </property>
  <property fmtid="{D5CDD505-2E9C-101B-9397-08002B2CF9AE}" pid="181" name="DN_S_Afslutningsdato">
    <vt:lpwstr/>
  </property>
  <property fmtid="{D5CDD505-2E9C-101B-9397-08002B2CF9AE}" pid="182" name="DN_S_MedarbejderStilling">
    <vt:lpwstr/>
  </property>
  <property fmtid="{D5CDD505-2E9C-101B-9397-08002B2CF9AE}" pid="183" name="DN_S_SocialSagSagstype">
    <vt:lpwstr/>
  </property>
  <property fmtid="{D5CDD505-2E9C-101B-9397-08002B2CF9AE}" pid="184" name="DN_S_TjenestemandAfkrydsning">
    <vt:lpwstr/>
  </property>
  <property fmtid="{D5CDD505-2E9C-101B-9397-08002B2CF9AE}" pid="185" name="DN_S_KredsfuldmagtAfkrydsning">
    <vt:lpwstr/>
  </property>
  <property fmtid="{D5CDD505-2E9C-101B-9397-08002B2CF9AE}" pid="186" name="DN_S_ArbejdsskadeSagsudfald">
    <vt:lpwstr/>
  </property>
  <property fmtid="{D5CDD505-2E9C-101B-9397-08002B2CF9AE}" pid="187" name="DN_S_OrgFuldmagt">
    <vt:lpwstr/>
  </property>
  <property fmtid="{D5CDD505-2E9C-101B-9397-08002B2CF9AE}" pid="188" name="Author">
    <vt:lpwstr>Hanne Olsen</vt:lpwstr>
  </property>
  <property fmtid="{D5CDD505-2E9C-101B-9397-08002B2CF9AE}" pid="189" name="Title">
    <vt:lpwstr>Kredsudsendelse X0 2022  Bilag Hovedstyrelsens rammer og retningslinjer for forpligtende kredssamarbejder vedtaget 25. januar 2023</vt:lpwstr>
  </property>
  <property fmtid="{D5CDD505-2E9C-101B-9397-08002B2CF9AE}" pid="190" name="DN_S_Arbejdsgiver_Fuldenavn">
    <vt:lpwstr/>
  </property>
</Properties>
</file>